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462C" w14:textId="564ED1E3" w:rsidR="00FE0BF3" w:rsidRPr="001A1874" w:rsidRDefault="00FE0BF3" w:rsidP="00FE0BF3">
      <w:pPr>
        <w:jc w:val="center"/>
        <w:rPr>
          <w:b/>
          <w:bCs/>
          <w:sz w:val="32"/>
          <w:szCs w:val="32"/>
          <w:u w:val="single"/>
        </w:rPr>
      </w:pPr>
      <w:r w:rsidRPr="001A1874">
        <w:rPr>
          <w:b/>
          <w:bCs/>
          <w:sz w:val="32"/>
          <w:szCs w:val="32"/>
          <w:u w:val="single"/>
        </w:rPr>
        <w:t>U S N E S E N Í</w:t>
      </w:r>
    </w:p>
    <w:p w14:paraId="12C6407D" w14:textId="52326CBC" w:rsidR="00735DCB" w:rsidRDefault="00FE0BF3" w:rsidP="00FE0BF3">
      <w:pPr>
        <w:jc w:val="center"/>
        <w:rPr>
          <w:b/>
          <w:bCs/>
          <w:sz w:val="32"/>
          <w:szCs w:val="32"/>
          <w:u w:val="single"/>
        </w:rPr>
      </w:pPr>
      <w:r w:rsidRPr="001A1874">
        <w:rPr>
          <w:b/>
          <w:bCs/>
          <w:sz w:val="32"/>
          <w:szCs w:val="32"/>
          <w:u w:val="single"/>
        </w:rPr>
        <w:t>z ustavujícího zasedání Zastupitelstva obce Lipovec ze dne 19.10.2022</w:t>
      </w:r>
    </w:p>
    <w:p w14:paraId="73824A4D" w14:textId="77777777" w:rsidR="001A1874" w:rsidRPr="001A1874" w:rsidRDefault="001A1874" w:rsidP="00FE0BF3">
      <w:pPr>
        <w:jc w:val="center"/>
        <w:rPr>
          <w:b/>
          <w:bCs/>
          <w:sz w:val="32"/>
          <w:szCs w:val="32"/>
          <w:u w:val="single"/>
        </w:rPr>
      </w:pPr>
    </w:p>
    <w:p w14:paraId="55DDDB58" w14:textId="6D8C86F2" w:rsidR="00FE0BF3" w:rsidRPr="001A1874" w:rsidRDefault="00FE0BF3" w:rsidP="001A1874">
      <w:pPr>
        <w:rPr>
          <w:sz w:val="24"/>
          <w:szCs w:val="24"/>
        </w:rPr>
      </w:pPr>
      <w:r w:rsidRPr="001A1874">
        <w:rPr>
          <w:sz w:val="24"/>
          <w:szCs w:val="24"/>
        </w:rPr>
        <w:t>Zastupitelstvo obce Lipovec</w:t>
      </w:r>
    </w:p>
    <w:p w14:paraId="291079D1" w14:textId="303B33C5" w:rsidR="00FE0BF3" w:rsidRPr="001A1874" w:rsidRDefault="00FE0BF3" w:rsidP="001A1874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A1874">
        <w:rPr>
          <w:b/>
          <w:bCs/>
          <w:sz w:val="28"/>
          <w:szCs w:val="28"/>
        </w:rPr>
        <w:t>Bere na vědomí</w:t>
      </w:r>
    </w:p>
    <w:p w14:paraId="12BB6B5D" w14:textId="6791DC45" w:rsidR="00FE0BF3" w:rsidRDefault="005F1C3C" w:rsidP="00FE0BF3">
      <w:r>
        <w:t xml:space="preserve"> Složení slibu všech členů zastupitelstva obce vzešlého z voleb 23. a 24. září 2022.</w:t>
      </w:r>
    </w:p>
    <w:p w14:paraId="517DA61B" w14:textId="17D133AB" w:rsidR="00FE0BF3" w:rsidRPr="001A1874" w:rsidRDefault="00FE0BF3" w:rsidP="001A1874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A1874">
        <w:rPr>
          <w:b/>
          <w:bCs/>
          <w:sz w:val="28"/>
          <w:szCs w:val="28"/>
        </w:rPr>
        <w:t>Určuje</w:t>
      </w:r>
    </w:p>
    <w:p w14:paraId="4FB7D3C7" w14:textId="4AE883AD" w:rsidR="00FE0BF3" w:rsidRDefault="0031783A" w:rsidP="00FE0BF3">
      <w:pPr>
        <w:rPr>
          <w:rFonts w:ascii="Candara" w:hAnsi="Candara" w:cs="Arial"/>
          <w:b/>
        </w:rPr>
      </w:pPr>
      <w:r>
        <w:t xml:space="preserve"> </w:t>
      </w:r>
      <w:r w:rsidR="00FE0BF3">
        <w:t>Ověřovatele zápisu</w:t>
      </w:r>
      <w:r>
        <w:t xml:space="preserve"> pana Zdeňka Broma a paní Jaromíru </w:t>
      </w:r>
      <w:proofErr w:type="spellStart"/>
      <w:r>
        <w:t>Betákovou</w:t>
      </w:r>
      <w:proofErr w:type="spellEnd"/>
      <w:r>
        <w:t xml:space="preserve"> a </w:t>
      </w:r>
      <w:r w:rsidRPr="00936864">
        <w:rPr>
          <w:rFonts w:ascii="Candara" w:hAnsi="Candara" w:cs="Arial"/>
        </w:rPr>
        <w:t xml:space="preserve">zapisovatelkou </w:t>
      </w:r>
      <w:r w:rsidRPr="00936864">
        <w:rPr>
          <w:rFonts w:ascii="Candara" w:hAnsi="Candara" w:cs="Arial"/>
          <w:b/>
        </w:rPr>
        <w:t xml:space="preserve">paní </w:t>
      </w:r>
      <w:r>
        <w:rPr>
          <w:rFonts w:ascii="Candara" w:hAnsi="Candara" w:cs="Arial"/>
          <w:b/>
        </w:rPr>
        <w:t>Adrienu Havlíkovou.</w:t>
      </w:r>
    </w:p>
    <w:p w14:paraId="6B5ADE55" w14:textId="77777777" w:rsidR="00D458C7" w:rsidRDefault="00D458C7" w:rsidP="00FE0BF3">
      <w:pPr>
        <w:rPr>
          <w:rFonts w:ascii="Candara" w:hAnsi="Candara" w:cs="Arial"/>
          <w:b/>
        </w:rPr>
      </w:pPr>
    </w:p>
    <w:p w14:paraId="442234B1" w14:textId="2D6E2AC7" w:rsidR="00FE0BF3" w:rsidRPr="001A1874" w:rsidRDefault="002C09EC" w:rsidP="001A1874">
      <w:pPr>
        <w:pStyle w:val="Odstavecseseznamem"/>
        <w:numPr>
          <w:ilvl w:val="0"/>
          <w:numId w:val="1"/>
        </w:numPr>
        <w:spacing w:line="288" w:lineRule="auto"/>
        <w:jc w:val="center"/>
        <w:rPr>
          <w:rFonts w:ascii="Candara" w:hAnsi="Candara" w:cs="Arial"/>
          <w:b/>
          <w:bCs/>
          <w:sz w:val="28"/>
          <w:szCs w:val="28"/>
        </w:rPr>
      </w:pPr>
      <w:r w:rsidRPr="001A1874">
        <w:rPr>
          <w:rFonts w:ascii="Candara" w:hAnsi="Candara" w:cs="Arial"/>
          <w:b/>
          <w:bCs/>
          <w:sz w:val="28"/>
          <w:szCs w:val="28"/>
        </w:rPr>
        <w:t>Schvaluje</w:t>
      </w:r>
    </w:p>
    <w:p w14:paraId="08EC4053" w14:textId="33C2995B" w:rsidR="001A1874" w:rsidRDefault="001A1874" w:rsidP="00FE0BF3">
      <w:pPr>
        <w:rPr>
          <w:b/>
          <w:bCs/>
        </w:rPr>
      </w:pPr>
      <w:r w:rsidRPr="001A1874">
        <w:rPr>
          <w:b/>
          <w:bCs/>
        </w:rPr>
        <w:t xml:space="preserve">Usnesení č. 19 </w:t>
      </w:r>
      <w:r w:rsidR="00866B12">
        <w:rPr>
          <w:b/>
          <w:bCs/>
        </w:rPr>
        <w:t>/ 2022</w:t>
      </w:r>
    </w:p>
    <w:p w14:paraId="6D8EF599" w14:textId="58E9A3AC" w:rsidR="00FE0BF3" w:rsidRDefault="001A1874" w:rsidP="00FE0BF3">
      <w:r w:rsidRPr="001A1874">
        <w:t>-</w:t>
      </w:r>
      <w:r>
        <w:t xml:space="preserve"> </w:t>
      </w:r>
      <w:r w:rsidR="002C09EC">
        <w:t>program ustavujícího zasedáni</w:t>
      </w:r>
    </w:p>
    <w:p w14:paraId="1638D7B3" w14:textId="22A9EC51" w:rsidR="001A1874" w:rsidRDefault="001A1874" w:rsidP="00FE0BF3">
      <w:r>
        <w:t>- veřejný způsob volby starosty a místostarosty obce postupem uvedeným předsedajícím a volebním řádem</w:t>
      </w:r>
    </w:p>
    <w:p w14:paraId="6BDBB1FF" w14:textId="637E1F20" w:rsidR="001A1874" w:rsidRDefault="001A1874" w:rsidP="00FE0BF3">
      <w:r>
        <w:t xml:space="preserve">- v souladu s </w:t>
      </w:r>
      <w:r w:rsidRPr="00936864">
        <w:rPr>
          <w:rFonts w:ascii="Candara" w:hAnsi="Candara" w:cs="Arial"/>
        </w:rPr>
        <w:t>§</w:t>
      </w:r>
      <w:r>
        <w:rPr>
          <w:rFonts w:ascii="Candara" w:hAnsi="Candara" w:cs="Arial"/>
        </w:rPr>
        <w:t xml:space="preserve"> </w:t>
      </w:r>
      <w:r>
        <w:t>84 odst.2 písm. k) zákona o obcích, že pro výkon funkcí starosty a místostarosty budou členové zastupitelstva dlouhodobě neuvolnění</w:t>
      </w:r>
    </w:p>
    <w:p w14:paraId="06FAA0C8" w14:textId="57F6D187" w:rsidR="002C09EC" w:rsidRDefault="002C09EC" w:rsidP="00FE0BF3"/>
    <w:p w14:paraId="32D0FCB7" w14:textId="6A76BF78" w:rsidR="002C09EC" w:rsidRPr="001A1874" w:rsidRDefault="002C09EC" w:rsidP="001A1874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A1874">
        <w:rPr>
          <w:b/>
          <w:bCs/>
          <w:sz w:val="28"/>
          <w:szCs w:val="28"/>
        </w:rPr>
        <w:t>Volí</w:t>
      </w:r>
    </w:p>
    <w:p w14:paraId="3ADB655E" w14:textId="0DCC8B69" w:rsidR="001A1874" w:rsidRDefault="001A1874" w:rsidP="002C09EC">
      <w:pPr>
        <w:ind w:left="360"/>
      </w:pPr>
    </w:p>
    <w:p w14:paraId="4356277A" w14:textId="6168FE0D" w:rsidR="00866B12" w:rsidRPr="00866B12" w:rsidRDefault="00866B12" w:rsidP="00866B12">
      <w:pPr>
        <w:rPr>
          <w:b/>
          <w:bCs/>
        </w:rPr>
      </w:pPr>
      <w:r w:rsidRPr="00866B12">
        <w:rPr>
          <w:b/>
          <w:bCs/>
        </w:rPr>
        <w:t>Usnesení</w:t>
      </w:r>
      <w:r w:rsidR="00BC0F00">
        <w:rPr>
          <w:b/>
          <w:bCs/>
        </w:rPr>
        <w:t>:</w:t>
      </w:r>
      <w:r w:rsidRPr="00866B12">
        <w:rPr>
          <w:b/>
          <w:bCs/>
        </w:rPr>
        <w:t xml:space="preserve"> </w:t>
      </w:r>
    </w:p>
    <w:p w14:paraId="7B0D00D3" w14:textId="6520C7BD" w:rsidR="001A1874" w:rsidRDefault="00866B12" w:rsidP="00866B12">
      <w:r w:rsidRPr="00866B12">
        <w:rPr>
          <w:b/>
          <w:bCs/>
        </w:rPr>
        <w:t>č.</w:t>
      </w:r>
      <w:r>
        <w:rPr>
          <w:b/>
          <w:bCs/>
        </w:rPr>
        <w:t xml:space="preserve"> 20 / 2022</w:t>
      </w:r>
      <w:r w:rsidR="00DD4E25">
        <w:rPr>
          <w:b/>
          <w:bCs/>
        </w:rPr>
        <w:t xml:space="preserve"> - </w:t>
      </w:r>
      <w:r w:rsidRPr="00866B12">
        <w:t xml:space="preserve"> v </w:t>
      </w:r>
      <w:r>
        <w:t xml:space="preserve">souladu s </w:t>
      </w:r>
      <w:r w:rsidRPr="00936864">
        <w:rPr>
          <w:rFonts w:ascii="Candara" w:hAnsi="Candara" w:cs="Arial"/>
        </w:rPr>
        <w:t>§</w:t>
      </w:r>
      <w:r>
        <w:rPr>
          <w:rFonts w:ascii="Candara" w:hAnsi="Candara" w:cs="Arial"/>
        </w:rPr>
        <w:t xml:space="preserve"> </w:t>
      </w:r>
      <w:r>
        <w:t xml:space="preserve">84 odst.2 písm. m) zákona o </w:t>
      </w:r>
      <w:r w:rsidRPr="00866B12">
        <w:rPr>
          <w:b/>
          <w:bCs/>
        </w:rPr>
        <w:t>obcích starostku – Janu Malou</w:t>
      </w:r>
    </w:p>
    <w:p w14:paraId="25D85B56" w14:textId="359B85E3" w:rsidR="00866B12" w:rsidRDefault="00866B12" w:rsidP="00866B12">
      <w:pPr>
        <w:rPr>
          <w:b/>
          <w:bCs/>
        </w:rPr>
      </w:pPr>
      <w:r w:rsidRPr="00866B12">
        <w:rPr>
          <w:b/>
          <w:bCs/>
        </w:rPr>
        <w:t>č. 21 / 2022</w:t>
      </w:r>
      <w:r>
        <w:t xml:space="preserve"> </w:t>
      </w:r>
      <w:r w:rsidR="00DD4E25">
        <w:t xml:space="preserve"> </w:t>
      </w:r>
      <w:r>
        <w:t xml:space="preserve">- v souladu s </w:t>
      </w:r>
      <w:r w:rsidRPr="00936864">
        <w:rPr>
          <w:rFonts w:ascii="Candara" w:hAnsi="Candara" w:cs="Arial"/>
        </w:rPr>
        <w:t>§</w:t>
      </w:r>
      <w:r>
        <w:rPr>
          <w:rFonts w:ascii="Candara" w:hAnsi="Candara" w:cs="Arial"/>
        </w:rPr>
        <w:t xml:space="preserve"> </w:t>
      </w:r>
      <w:r>
        <w:t xml:space="preserve">84 odst.2 písm. m) zákona o obcích </w:t>
      </w:r>
      <w:r w:rsidRPr="00866B12">
        <w:rPr>
          <w:b/>
          <w:bCs/>
        </w:rPr>
        <w:t xml:space="preserve">místostarostku Petru Bromovou </w:t>
      </w:r>
      <w:proofErr w:type="spellStart"/>
      <w:r w:rsidRPr="00866B12">
        <w:rPr>
          <w:b/>
          <w:bCs/>
        </w:rPr>
        <w:t>DiS</w:t>
      </w:r>
      <w:proofErr w:type="spellEnd"/>
    </w:p>
    <w:p w14:paraId="2725D3F7" w14:textId="4E8695C4" w:rsidR="00866B12" w:rsidRDefault="00866B12" w:rsidP="00DD4E25">
      <w:pPr>
        <w:rPr>
          <w:b/>
          <w:bCs/>
        </w:rPr>
      </w:pPr>
      <w:r>
        <w:rPr>
          <w:b/>
          <w:bCs/>
        </w:rPr>
        <w:t>č. 23 / 2022</w:t>
      </w:r>
      <w:r w:rsidR="00DD4E2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66B12">
        <w:t>-</w:t>
      </w:r>
      <w:r>
        <w:rPr>
          <w:b/>
          <w:bCs/>
        </w:rPr>
        <w:t xml:space="preserve"> </w:t>
      </w:r>
      <w:r>
        <w:t xml:space="preserve">v souladu s </w:t>
      </w:r>
      <w:r w:rsidRPr="00936864">
        <w:rPr>
          <w:rFonts w:ascii="Candara" w:hAnsi="Candara" w:cs="Arial"/>
        </w:rPr>
        <w:t>§</w:t>
      </w:r>
      <w:r>
        <w:rPr>
          <w:rFonts w:ascii="Candara" w:hAnsi="Candara" w:cs="Arial"/>
        </w:rPr>
        <w:t xml:space="preserve"> </w:t>
      </w:r>
      <w:r>
        <w:t xml:space="preserve">84 odst.2 písm. l) zákona o obcích předsedu finančního výboru </w:t>
      </w:r>
      <w:r w:rsidRPr="00866B12">
        <w:rPr>
          <w:b/>
          <w:bCs/>
        </w:rPr>
        <w:t>Marka</w:t>
      </w:r>
      <w:r>
        <w:t xml:space="preserve">                               </w:t>
      </w:r>
      <w:r w:rsidR="00DD4E25">
        <w:t xml:space="preserve">         </w:t>
      </w:r>
      <w:proofErr w:type="spellStart"/>
      <w:r w:rsidRPr="00866B12">
        <w:rPr>
          <w:b/>
          <w:bCs/>
        </w:rPr>
        <w:t>Haňavce</w:t>
      </w:r>
      <w:proofErr w:type="spellEnd"/>
    </w:p>
    <w:p w14:paraId="1C2C5FBD" w14:textId="07EDFC66" w:rsidR="00DD4E25" w:rsidRDefault="00DD4E25" w:rsidP="00DD4E25">
      <w:pPr>
        <w:rPr>
          <w:b/>
          <w:bCs/>
        </w:rPr>
      </w:pPr>
      <w:r>
        <w:rPr>
          <w:b/>
          <w:bCs/>
        </w:rPr>
        <w:t xml:space="preserve">č. 24 / 2022 - </w:t>
      </w:r>
      <w:r>
        <w:t xml:space="preserve">v souladu s </w:t>
      </w:r>
      <w:r w:rsidRPr="00936864">
        <w:rPr>
          <w:rFonts w:ascii="Candara" w:hAnsi="Candara" w:cs="Arial"/>
        </w:rPr>
        <w:t>§</w:t>
      </w:r>
      <w:r>
        <w:rPr>
          <w:rFonts w:ascii="Candara" w:hAnsi="Candara" w:cs="Arial"/>
        </w:rPr>
        <w:t xml:space="preserve"> </w:t>
      </w:r>
      <w:r>
        <w:t xml:space="preserve">84 odst.2 písm. l) zákona o obcích předsedu kontrolního výboru </w:t>
      </w:r>
      <w:r>
        <w:rPr>
          <w:b/>
          <w:bCs/>
        </w:rPr>
        <w:t xml:space="preserve">Bc. Ondřeje Šmída </w:t>
      </w:r>
      <w:proofErr w:type="spellStart"/>
      <w:r>
        <w:rPr>
          <w:b/>
          <w:bCs/>
        </w:rPr>
        <w:t>DiS</w:t>
      </w:r>
      <w:proofErr w:type="spellEnd"/>
    </w:p>
    <w:p w14:paraId="4FF8980A" w14:textId="6ECFA7D4" w:rsidR="00DD4E25" w:rsidRDefault="00DD4E25" w:rsidP="00DD4E25">
      <w:r>
        <w:rPr>
          <w:b/>
          <w:bCs/>
        </w:rPr>
        <w:t xml:space="preserve">č. 25 / 2022 - </w:t>
      </w:r>
      <w:r>
        <w:t xml:space="preserve">v souladu s </w:t>
      </w:r>
      <w:r w:rsidRPr="00936864">
        <w:rPr>
          <w:rFonts w:ascii="Candara" w:hAnsi="Candara" w:cs="Arial"/>
        </w:rPr>
        <w:t>§</w:t>
      </w:r>
      <w:r>
        <w:rPr>
          <w:rFonts w:ascii="Candara" w:hAnsi="Candara" w:cs="Arial"/>
        </w:rPr>
        <w:t xml:space="preserve"> </w:t>
      </w:r>
      <w:r>
        <w:t xml:space="preserve">84 odst.2 písm. l) zákona o obcích členku kulturního výboru </w:t>
      </w:r>
      <w:r w:rsidRPr="00BC0F00">
        <w:rPr>
          <w:b/>
          <w:bCs/>
        </w:rPr>
        <w:t>Martinu</w:t>
      </w:r>
      <w:r>
        <w:t xml:space="preserve"> </w:t>
      </w:r>
      <w:proofErr w:type="spellStart"/>
      <w:r w:rsidR="00BC0F00" w:rsidRPr="00BC0F00">
        <w:rPr>
          <w:b/>
          <w:bCs/>
        </w:rPr>
        <w:t>Englicovou</w:t>
      </w:r>
      <w:proofErr w:type="spellEnd"/>
    </w:p>
    <w:p w14:paraId="7F0B626D" w14:textId="74A3D3E3" w:rsidR="00DD4E25" w:rsidRDefault="00DD4E25" w:rsidP="00DD4E25">
      <w:r w:rsidRPr="00DD4E25">
        <w:rPr>
          <w:b/>
          <w:bCs/>
        </w:rPr>
        <w:t>č. 26 / 2022</w:t>
      </w:r>
      <w:r>
        <w:t xml:space="preserve"> - v souladu s </w:t>
      </w:r>
      <w:r w:rsidRPr="00936864">
        <w:rPr>
          <w:rFonts w:ascii="Candara" w:hAnsi="Candara" w:cs="Arial"/>
        </w:rPr>
        <w:t>§</w:t>
      </w:r>
      <w:r>
        <w:rPr>
          <w:rFonts w:ascii="Candara" w:hAnsi="Candara" w:cs="Arial"/>
        </w:rPr>
        <w:t xml:space="preserve"> </w:t>
      </w:r>
      <w:r>
        <w:t>84 odst.2 písm. l) zákona o obcích členy finančního výboru zastupitelku Vlastimilu Hájkovou a občana obce Radka Sokola</w:t>
      </w:r>
    </w:p>
    <w:p w14:paraId="4C04B243" w14:textId="54076D22" w:rsidR="00DD4E25" w:rsidRDefault="00DD4E25" w:rsidP="00DD4E25">
      <w:r w:rsidRPr="00BC0F00">
        <w:rPr>
          <w:b/>
          <w:bCs/>
        </w:rPr>
        <w:lastRenderedPageBreak/>
        <w:t>č. 27 / 2022</w:t>
      </w:r>
      <w:r>
        <w:t xml:space="preserve"> – </w:t>
      </w:r>
      <w:r w:rsidR="00BC0F00">
        <w:t xml:space="preserve">v souladu s </w:t>
      </w:r>
      <w:r w:rsidR="00BC0F00" w:rsidRPr="00936864">
        <w:rPr>
          <w:rFonts w:ascii="Candara" w:hAnsi="Candara" w:cs="Arial"/>
        </w:rPr>
        <w:t>§</w:t>
      </w:r>
      <w:r w:rsidR="00BC0F00">
        <w:rPr>
          <w:rFonts w:ascii="Candara" w:hAnsi="Candara" w:cs="Arial"/>
        </w:rPr>
        <w:t xml:space="preserve"> </w:t>
      </w:r>
      <w:r w:rsidR="00BC0F00">
        <w:t>84 odst.2 písm. l) zákona o obcích členy kontrolního výboru zastupitele Jiřího Rumla a Bc. Petra Mináře, občana obce.</w:t>
      </w:r>
    </w:p>
    <w:p w14:paraId="034F4CC0" w14:textId="6B363081" w:rsidR="006E6232" w:rsidRDefault="006E6232" w:rsidP="006E6232">
      <w:r w:rsidRPr="00D37E23">
        <w:rPr>
          <w:b/>
          <w:bCs/>
        </w:rPr>
        <w:t>č. 34 / 2022</w:t>
      </w:r>
      <w:r>
        <w:t xml:space="preserve"> </w:t>
      </w:r>
      <w:r w:rsidR="00383F4B">
        <w:t>–</w:t>
      </w:r>
      <w:r>
        <w:t xml:space="preserve"> </w:t>
      </w:r>
      <w:r w:rsidR="00383F4B">
        <w:t xml:space="preserve">zástupce </w:t>
      </w:r>
      <w:r w:rsidR="009F1A31">
        <w:t xml:space="preserve">obce v DSO Mikroregion Železné hory starostku Janu Malou </w:t>
      </w:r>
      <w:r w:rsidR="00985EA4">
        <w:t xml:space="preserve">a zástupcem místostarostku Petru Bromovu </w:t>
      </w:r>
      <w:proofErr w:type="spellStart"/>
      <w:r w:rsidR="00985EA4">
        <w:t>DiS</w:t>
      </w:r>
      <w:proofErr w:type="spellEnd"/>
      <w:r w:rsidR="00EF4181">
        <w:t>.</w:t>
      </w:r>
    </w:p>
    <w:p w14:paraId="26513E30" w14:textId="42C719D1" w:rsidR="00985EA4" w:rsidRDefault="00985EA4" w:rsidP="006E6232">
      <w:r w:rsidRPr="00D37E23">
        <w:rPr>
          <w:b/>
          <w:bCs/>
        </w:rPr>
        <w:t>č. 35 / 2022</w:t>
      </w:r>
      <w:r>
        <w:t xml:space="preserve"> </w:t>
      </w:r>
      <w:r w:rsidR="009F3A70">
        <w:t>–</w:t>
      </w:r>
      <w:r>
        <w:t xml:space="preserve"> </w:t>
      </w:r>
      <w:r w:rsidR="009F3A70">
        <w:t>zástupce obce ve valné hromadě akcionářů Vodovody a kanalizace Chrudim a.s. starostku Janu Malou</w:t>
      </w:r>
      <w:r w:rsidR="00EF4181">
        <w:t>.</w:t>
      </w:r>
    </w:p>
    <w:p w14:paraId="0396D8FE" w14:textId="5DE4127E" w:rsidR="00DD4E25" w:rsidRDefault="00DD4E25" w:rsidP="00DD4E25"/>
    <w:p w14:paraId="7EC19851" w14:textId="09B5AB70" w:rsidR="00BC0F00" w:rsidRDefault="00DD4E25" w:rsidP="00561DED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30E72">
        <w:rPr>
          <w:b/>
          <w:bCs/>
          <w:sz w:val="28"/>
          <w:szCs w:val="28"/>
        </w:rPr>
        <w:t>Zřizuj</w:t>
      </w:r>
      <w:r w:rsidR="00BC0F00" w:rsidRPr="00E30E72">
        <w:rPr>
          <w:b/>
          <w:bCs/>
          <w:sz w:val="28"/>
          <w:szCs w:val="28"/>
        </w:rPr>
        <w:t>e</w:t>
      </w:r>
    </w:p>
    <w:p w14:paraId="29330A82" w14:textId="37ED4E8F" w:rsidR="00561DED" w:rsidRPr="00512F5F" w:rsidRDefault="00512F5F" w:rsidP="00561DED">
      <w:pPr>
        <w:rPr>
          <w:b/>
          <w:bCs/>
        </w:rPr>
      </w:pPr>
      <w:r w:rsidRPr="00512F5F">
        <w:rPr>
          <w:b/>
          <w:bCs/>
        </w:rPr>
        <w:t>Usnesení č. 22 / 2022</w:t>
      </w:r>
    </w:p>
    <w:p w14:paraId="216528BE" w14:textId="58C144D9" w:rsidR="00BC0F00" w:rsidRDefault="00BC0F00" w:rsidP="00BC0F00">
      <w:r>
        <w:t xml:space="preserve">v souladu s </w:t>
      </w:r>
      <w:r w:rsidRPr="00BC0F00">
        <w:rPr>
          <w:rFonts w:ascii="Candara" w:hAnsi="Candara" w:cs="Arial"/>
        </w:rPr>
        <w:t xml:space="preserve">§ </w:t>
      </w:r>
      <w:r>
        <w:t xml:space="preserve">84 odst.2 písm. l) zákona o obcích </w:t>
      </w:r>
      <w:r w:rsidRPr="00BC0F00">
        <w:rPr>
          <w:b/>
          <w:bCs/>
        </w:rPr>
        <w:t>finanční a kontrolní výbor</w:t>
      </w:r>
      <w:r>
        <w:t>.</w:t>
      </w:r>
    </w:p>
    <w:p w14:paraId="16C4D9CA" w14:textId="77777777" w:rsidR="00512F5F" w:rsidRPr="00BC0F00" w:rsidRDefault="00512F5F" w:rsidP="00BC0F00">
      <w:pPr>
        <w:rPr>
          <w:b/>
          <w:bCs/>
        </w:rPr>
      </w:pPr>
    </w:p>
    <w:p w14:paraId="26B82A83" w14:textId="097B2ED9" w:rsidR="00DD4E25" w:rsidRPr="00E30E72" w:rsidRDefault="00DD4E25" w:rsidP="00BC0F00">
      <w:pPr>
        <w:pStyle w:val="Odstavecseseznamem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30E72">
        <w:rPr>
          <w:b/>
          <w:bCs/>
          <w:sz w:val="28"/>
          <w:szCs w:val="28"/>
        </w:rPr>
        <w:t>Stanoví</w:t>
      </w:r>
    </w:p>
    <w:p w14:paraId="55C0F187" w14:textId="665B8E25" w:rsidR="00BC0F00" w:rsidRDefault="00BC0F00" w:rsidP="00BC0F00">
      <w:pPr>
        <w:rPr>
          <w:b/>
          <w:bCs/>
        </w:rPr>
      </w:pPr>
      <w:r>
        <w:rPr>
          <w:b/>
          <w:bCs/>
        </w:rPr>
        <w:t>Usnesení:</w:t>
      </w:r>
    </w:p>
    <w:p w14:paraId="77AD5773" w14:textId="367F9943" w:rsidR="00BC0F00" w:rsidRDefault="00BC0F00" w:rsidP="00BC0F00">
      <w:pPr>
        <w:rPr>
          <w:b/>
          <w:bCs/>
        </w:rPr>
      </w:pPr>
      <w:r>
        <w:rPr>
          <w:b/>
          <w:bCs/>
        </w:rPr>
        <w:t xml:space="preserve">č. 28 </w:t>
      </w:r>
      <w:r w:rsidR="00D37E23">
        <w:rPr>
          <w:b/>
          <w:bCs/>
        </w:rPr>
        <w:t xml:space="preserve">– </w:t>
      </w:r>
      <w:r>
        <w:rPr>
          <w:b/>
          <w:bCs/>
        </w:rPr>
        <w:t>3</w:t>
      </w:r>
      <w:r w:rsidR="004C7C9A">
        <w:rPr>
          <w:b/>
          <w:bCs/>
        </w:rPr>
        <w:t>3</w:t>
      </w:r>
      <w:r w:rsidR="00D37E23">
        <w:rPr>
          <w:b/>
          <w:bCs/>
        </w:rPr>
        <w:t xml:space="preserve"> </w:t>
      </w:r>
      <w:r>
        <w:rPr>
          <w:b/>
          <w:bCs/>
        </w:rPr>
        <w:t>/ 2022</w:t>
      </w:r>
    </w:p>
    <w:p w14:paraId="44E9094C" w14:textId="0F9293CF" w:rsidR="00BC0F00" w:rsidRDefault="00BC0F00" w:rsidP="00BC0F00">
      <w:r>
        <w:t xml:space="preserve">v souladu s </w:t>
      </w:r>
      <w:r w:rsidRPr="00936864">
        <w:rPr>
          <w:rFonts w:ascii="Candara" w:hAnsi="Candara" w:cs="Arial"/>
        </w:rPr>
        <w:t>§</w:t>
      </w:r>
      <w:r>
        <w:rPr>
          <w:rFonts w:ascii="Candara" w:hAnsi="Candara" w:cs="Arial"/>
        </w:rPr>
        <w:t xml:space="preserve"> </w:t>
      </w:r>
      <w:r>
        <w:t xml:space="preserve">72 odst.2 a  </w:t>
      </w:r>
      <w:r w:rsidRPr="00936864">
        <w:rPr>
          <w:rFonts w:ascii="Candara" w:hAnsi="Candara" w:cs="Arial"/>
        </w:rPr>
        <w:t>§</w:t>
      </w:r>
      <w:r>
        <w:rPr>
          <w:rFonts w:ascii="Candara" w:hAnsi="Candara" w:cs="Arial"/>
        </w:rPr>
        <w:t xml:space="preserve"> </w:t>
      </w:r>
      <w:r>
        <w:t xml:space="preserve">84 odst.2 písm. n) zákona o obcích </w:t>
      </w:r>
      <w:r w:rsidR="00A30923">
        <w:t>odměny za výkon funkcí neuvolněným členům zastupitelstva takto:</w:t>
      </w:r>
    </w:p>
    <w:p w14:paraId="69BAC76F" w14:textId="77777777" w:rsidR="00A30923" w:rsidRDefault="00A30923" w:rsidP="00BC0F00">
      <w:pPr>
        <w:sectPr w:rsidR="00A309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A1A84C" w14:textId="2640A27F" w:rsidR="00A30923" w:rsidRDefault="00A30923" w:rsidP="00A30923">
      <w:r>
        <w:t xml:space="preserve">starosta                                                                        </w:t>
      </w:r>
      <w:r w:rsidR="0074022E">
        <w:t xml:space="preserve">                           </w:t>
      </w:r>
      <w:r>
        <w:t>18.000,- Kč</w:t>
      </w:r>
    </w:p>
    <w:p w14:paraId="1B8C9E9E" w14:textId="69B814BC" w:rsidR="00A30923" w:rsidRDefault="00A30923" w:rsidP="00A30923">
      <w:r>
        <w:t xml:space="preserve">místostarosta                                                              </w:t>
      </w:r>
      <w:r w:rsidR="0074022E">
        <w:t xml:space="preserve">                            </w:t>
      </w:r>
      <w:r>
        <w:t>10.000,-Kč</w:t>
      </w:r>
    </w:p>
    <w:p w14:paraId="25FC441C" w14:textId="7F6436F5" w:rsidR="00A30923" w:rsidRDefault="00A30923" w:rsidP="00A30923">
      <w:r>
        <w:t xml:space="preserve">předseda výboru nebo komise                               </w:t>
      </w:r>
      <w:r w:rsidR="0074022E">
        <w:t xml:space="preserve">                         </w:t>
      </w:r>
      <w:r>
        <w:t xml:space="preserve">  </w:t>
      </w:r>
      <w:r w:rsidR="0074022E">
        <w:t xml:space="preserve">  </w:t>
      </w:r>
      <w:r>
        <w:t xml:space="preserve">  2.577,-Kč</w:t>
      </w:r>
    </w:p>
    <w:p w14:paraId="5D8EC7E4" w14:textId="170D4857" w:rsidR="00A30923" w:rsidRDefault="00A30923" w:rsidP="00A30923">
      <w:r>
        <w:t xml:space="preserve">člen výboru nebo komise                                       </w:t>
      </w:r>
      <w:r w:rsidR="0074022E">
        <w:t xml:space="preserve">                            </w:t>
      </w:r>
      <w:r>
        <w:t xml:space="preserve">     2.148,-Kč</w:t>
      </w:r>
    </w:p>
    <w:p w14:paraId="5444742A" w14:textId="29A99AB1" w:rsidR="00A30923" w:rsidRDefault="00A30923" w:rsidP="00A30923">
      <w:r>
        <w:t xml:space="preserve">člen zastupitelstva nezařazený                             </w:t>
      </w:r>
      <w:r w:rsidR="0074022E">
        <w:t xml:space="preserve">                           </w:t>
      </w:r>
      <w:r>
        <w:t xml:space="preserve">    </w:t>
      </w:r>
      <w:r w:rsidR="0074022E">
        <w:t xml:space="preserve">  </w:t>
      </w:r>
      <w:r>
        <w:t xml:space="preserve"> 1.289,-Kč</w:t>
      </w:r>
    </w:p>
    <w:p w14:paraId="648E5AFB" w14:textId="203D4621" w:rsidR="00E20771" w:rsidRDefault="00DB625B" w:rsidP="00A30923">
      <w:r>
        <w:t>člen výboru a komisí</w:t>
      </w:r>
      <w:r w:rsidR="003D3D2D">
        <w:t xml:space="preserve">, kteří nejsou </w:t>
      </w:r>
      <w:r w:rsidR="0074022E">
        <w:t xml:space="preserve">členy zastupitelů </w:t>
      </w:r>
      <w:r>
        <w:t xml:space="preserve">2x ročně       </w:t>
      </w:r>
      <w:r w:rsidR="0074022E">
        <w:t xml:space="preserve">  </w:t>
      </w:r>
      <w:r>
        <w:t xml:space="preserve"> </w:t>
      </w:r>
      <w:r w:rsidR="0074022E">
        <w:t>1.289,-Kč</w:t>
      </w:r>
      <w:r>
        <w:t xml:space="preserve">                             </w:t>
      </w:r>
    </w:p>
    <w:p w14:paraId="3CA728AA" w14:textId="77777777" w:rsidR="00D114F4" w:rsidRDefault="00D114F4" w:rsidP="00A30923"/>
    <w:p w14:paraId="384CD2DB" w14:textId="77777777" w:rsidR="00CA5832" w:rsidRDefault="00CA5832" w:rsidP="00A30923"/>
    <w:p w14:paraId="598D3174" w14:textId="77777777" w:rsidR="00CA5832" w:rsidRDefault="00CA5832" w:rsidP="00A30923"/>
    <w:p w14:paraId="0E31D446" w14:textId="77777777" w:rsidR="00CA5832" w:rsidRDefault="00CA5832" w:rsidP="00A30923"/>
    <w:p w14:paraId="085C1765" w14:textId="045153CC" w:rsidR="00D114F4" w:rsidRDefault="00CA5832" w:rsidP="00A30923">
      <w:r>
        <w:t>……………………………………………..                                                                             ………………………………………….</w:t>
      </w:r>
    </w:p>
    <w:p w14:paraId="40E4578A" w14:textId="00263D03" w:rsidR="00CA5832" w:rsidRDefault="00CA5832" w:rsidP="00A30923">
      <w:r>
        <w:t xml:space="preserve">               Jana Malá                                                                                                             Petra Bromová </w:t>
      </w:r>
      <w:proofErr w:type="spellStart"/>
      <w:r>
        <w:t>DiS</w:t>
      </w:r>
      <w:proofErr w:type="spellEnd"/>
    </w:p>
    <w:p w14:paraId="105B4DCD" w14:textId="00526971" w:rsidR="00CA5832" w:rsidRDefault="00CA5832" w:rsidP="00A30923">
      <w:r>
        <w:t xml:space="preserve">             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místostarostka</w:t>
      </w:r>
    </w:p>
    <w:p w14:paraId="7679DD17" w14:textId="77777777" w:rsidR="000B4CF1" w:rsidRDefault="000B4CF1" w:rsidP="00A30923"/>
    <w:p w14:paraId="3002A66E" w14:textId="77777777" w:rsidR="000B4CF1" w:rsidRDefault="000B4CF1" w:rsidP="00A30923"/>
    <w:p w14:paraId="1705C603" w14:textId="612956F5" w:rsidR="00A30923" w:rsidRDefault="00A30923" w:rsidP="00BC0F00"/>
    <w:p w14:paraId="3D81EDFA" w14:textId="35178A0F" w:rsidR="00A30923" w:rsidRDefault="00A30923" w:rsidP="00BC0F00">
      <w:pPr>
        <w:sectPr w:rsidR="00A30923" w:rsidSect="00A3092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E1B3C8" w14:textId="77777777" w:rsidR="00A30923" w:rsidRDefault="00A30923" w:rsidP="00BC0F00"/>
    <w:p w14:paraId="005259F1" w14:textId="77777777" w:rsidR="00A30923" w:rsidRDefault="00A30923" w:rsidP="00BC0F00"/>
    <w:p w14:paraId="2FC22332" w14:textId="77777777" w:rsidR="00A30923" w:rsidRDefault="00A30923" w:rsidP="00BC0F00"/>
    <w:p w14:paraId="058F395C" w14:textId="62983B30" w:rsidR="00A30923" w:rsidRDefault="00A30923" w:rsidP="00BC0F00"/>
    <w:p w14:paraId="05238632" w14:textId="3EDFD2E7" w:rsidR="00A30923" w:rsidRDefault="00A30923" w:rsidP="00BC0F00"/>
    <w:sectPr w:rsidR="00A30923" w:rsidSect="00A3092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7C7"/>
    <w:multiLevelType w:val="hybridMultilevel"/>
    <w:tmpl w:val="7DB03502"/>
    <w:lvl w:ilvl="0" w:tplc="6D0E0F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4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F3"/>
    <w:rsid w:val="000B4CF1"/>
    <w:rsid w:val="001A1874"/>
    <w:rsid w:val="002C09EC"/>
    <w:rsid w:val="003068DB"/>
    <w:rsid w:val="0031783A"/>
    <w:rsid w:val="00383F4B"/>
    <w:rsid w:val="003B5AC3"/>
    <w:rsid w:val="003D3D2D"/>
    <w:rsid w:val="004C7C9A"/>
    <w:rsid w:val="00512F5F"/>
    <w:rsid w:val="00561DED"/>
    <w:rsid w:val="005F0898"/>
    <w:rsid w:val="005F1C3C"/>
    <w:rsid w:val="006E6232"/>
    <w:rsid w:val="00735DCB"/>
    <w:rsid w:val="0074022E"/>
    <w:rsid w:val="00866B12"/>
    <w:rsid w:val="00985EA4"/>
    <w:rsid w:val="009F1A31"/>
    <w:rsid w:val="009F3A70"/>
    <w:rsid w:val="00A30923"/>
    <w:rsid w:val="00BC0F00"/>
    <w:rsid w:val="00BD2BD1"/>
    <w:rsid w:val="00CA5832"/>
    <w:rsid w:val="00D114F4"/>
    <w:rsid w:val="00D37E23"/>
    <w:rsid w:val="00D458C7"/>
    <w:rsid w:val="00DB625B"/>
    <w:rsid w:val="00DD4E25"/>
    <w:rsid w:val="00E20771"/>
    <w:rsid w:val="00E30E72"/>
    <w:rsid w:val="00EF4181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E5CC"/>
  <w15:chartTrackingRefBased/>
  <w15:docId w15:val="{52A2CAF2-7789-4C10-99C3-E0D9ACCB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BF3"/>
    <w:pPr>
      <w:ind w:left="720"/>
      <w:contextualSpacing/>
    </w:pPr>
  </w:style>
  <w:style w:type="table" w:styleId="Mkatabulky">
    <w:name w:val="Table Grid"/>
    <w:basedOn w:val="Normlntabulka"/>
    <w:uiPriority w:val="39"/>
    <w:rsid w:val="00A3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 czechpoint</dc:creator>
  <cp:keywords/>
  <dc:description/>
  <cp:lastModifiedBy>czechpoint czechpoint</cp:lastModifiedBy>
  <cp:revision>3</cp:revision>
  <dcterms:created xsi:type="dcterms:W3CDTF">2022-11-14T10:36:00Z</dcterms:created>
  <dcterms:modified xsi:type="dcterms:W3CDTF">2022-11-18T19:01:00Z</dcterms:modified>
</cp:coreProperties>
</file>